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A55BC8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009265" cy="723265"/>
            <wp:effectExtent l="19050" t="0" r="635" b="0"/>
            <wp:docPr id="1" name="Рисунок 1" descr="C:\Users\Sidorova_LV\Desktop\логотип ППК РК Центр геодезии, картографии и кадастра по Сибирскому федеральному округу_для бланк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dorova_LV\Desktop\логотип ППК РК Центр геодезии, картографии и кадастра по Сибирскому федеральному округу_для бланков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1E3" w:rsidRDefault="009421E3" w:rsidP="00482A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Акт обследования: как снять разрушенный объект</w:t>
      </w:r>
      <w:r w:rsidR="00482A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 кадастрового учета</w:t>
      </w:r>
    </w:p>
    <w:p w:rsidR="009421E3" w:rsidRDefault="009421E3" w:rsidP="009421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21E3" w:rsidRDefault="009421E3" w:rsidP="009421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 (ЕГРН) каждый объект имеет уникальный номер, который сохраняется за ним до момента снятия его с кадастрового учета. </w:t>
      </w:r>
    </w:p>
    <w:p w:rsidR="009421E3" w:rsidRDefault="009421E3" w:rsidP="009421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Официальным подтверждением отсутствия объекта капитального строительства (здание, строение, помещение) на земельном участке является </w:t>
      </w:r>
      <w:hyperlink r:id="rId5" w:tooltip="https://kadastr.ru/services/akt-obsledovaniya-/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акт обследования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Он служит основанием для снятия объекта с кадастрового учета и исключения сведений о нем из ЕГРН. </w:t>
      </w:r>
    </w:p>
    <w:p w:rsidR="009421E3" w:rsidRDefault="009421E3" w:rsidP="009421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составления акта обследования необходимо обратиться к кадастровому инженеру. Специалист осмотрит земельный участок, убедится в отсутствии конструктивных элементов и подготовит документ.</w:t>
      </w:r>
    </w:p>
    <w:p w:rsidR="009421E3" w:rsidRDefault="009421E3" w:rsidP="009421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подготовкой акта обследования граждане и юридические лица могут обратиться в </w:t>
      </w:r>
      <w:hyperlink r:id="rId6" w:tooltip="https://max.ru/id7708410783_gos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филиал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ППК «Роскадастр» «Центр геодезии, картографии и кадастра по Сибирскому федеральному округу». Для каждого заявителя документы готовятся по индивидуальному техническому заданию. Подробная информация по телефону: </w:t>
      </w:r>
      <w:r>
        <w:rPr>
          <w:rFonts w:ascii="Times New Roman" w:hAnsi="Times New Roman" w:cs="Times New Roman"/>
          <w:b/>
          <w:bCs/>
          <w:sz w:val="28"/>
          <w:szCs w:val="28"/>
        </w:rPr>
        <w:t>8 (383) 349-95-69 (доб. 5)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21E3" w:rsidRDefault="009421E3" w:rsidP="009421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Акт обследования вместе с заявлением и правоустанавливающими документами на недвижимость можно подать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официальном сайте </w:t>
      </w:r>
      <w:hyperlink r:id="rId7" w:tooltip="https://rosreestr.gov.ru/" w:history="1">
        <w:r>
          <w:rPr>
            <w:rStyle w:val="a3"/>
            <w:rFonts w:ascii="Times New Roman" w:hAnsi="Times New Roman" w:cs="Times New Roman"/>
            <w:sz w:val="28"/>
            <w:szCs w:val="28"/>
            <w:highlight w:val="white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на портале </w:t>
      </w:r>
      <w:hyperlink r:id="rId8" w:history="1">
        <w:r w:rsidRPr="009421E3">
          <w:rPr>
            <w:rStyle w:val="a3"/>
            <w:rFonts w:ascii="Times New Roman" w:hAnsi="Times New Roman" w:cs="Times New Roman"/>
            <w:sz w:val="28"/>
            <w:szCs w:val="28"/>
            <w:highlight w:val="white"/>
          </w:rPr>
          <w:t>«Госуслуги»</w:t>
        </w:r>
      </w:hyperlink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в любом офисе </w:t>
      </w:r>
      <w:hyperlink r:id="rId9" w:tooltip="https://www.mfc-nso.ru/" w:history="1">
        <w:r>
          <w:rPr>
            <w:rStyle w:val="a3"/>
            <w:rFonts w:ascii="Times New Roman" w:hAnsi="Times New Roman" w:cs="Times New Roman"/>
            <w:sz w:val="28"/>
            <w:szCs w:val="28"/>
            <w:highlight w:val="white"/>
          </w:rPr>
          <w:t>МФЦ</w:t>
        </w:r>
      </w:hyperlink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или в рамках </w:t>
      </w:r>
      <w:hyperlink r:id="rId10" w:tooltip="https://vk.ru/market/product/vyezdnoy-priem-dokumetov-114097608-7510206" w:history="1">
        <w:r>
          <w:rPr>
            <w:rStyle w:val="a3"/>
            <w:rFonts w:ascii="Times New Roman" w:hAnsi="Times New Roman" w:cs="Times New Roman"/>
            <w:sz w:val="28"/>
            <w:szCs w:val="28"/>
            <w:highlight w:val="white"/>
          </w:rPr>
          <w:t>выездного обслуживания</w:t>
        </w:r>
      </w:hyperlink>
      <w:r>
        <w:rPr>
          <w:rFonts w:ascii="Times New Roman" w:hAnsi="Times New Roman" w:cs="Times New Roman"/>
          <w:sz w:val="28"/>
          <w:szCs w:val="28"/>
          <w:highlight w:val="white"/>
        </w:rPr>
        <w:t xml:space="preserve"> филиала ППК «Роскадастр» по СФО.</w:t>
      </w:r>
    </w:p>
    <w:p w:rsidR="009421E3" w:rsidRDefault="009421E3" w:rsidP="009421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Задать интересующие вопросы об оформлении недвижимости можно в личных сообщениях сообщества </w:t>
      </w:r>
      <w:hyperlink r:id="rId11" w:tooltip="https://vk.ru/kadastr_sfo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филиала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ППК «Роскадастр» по СФО ВКонтакте: </w:t>
      </w:r>
      <w:hyperlink r:id="rId12" w:tooltip="https://vk.ru/kadastr_sfo" w:history="1"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</w:rPr>
          <w:t>vk.ru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</w:rPr>
          <w:t>kadastr_sfo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421E3" w:rsidRDefault="009421E3" w:rsidP="009421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A55BC8" w:rsidRDefault="00A55BC8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A55BC8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55BC8">
        <w:rPr>
          <w:rFonts w:ascii="Times New Roman" w:hAnsi="Times New Roman" w:cs="Times New Roman"/>
          <w:i/>
          <w:sz w:val="20"/>
          <w:szCs w:val="20"/>
        </w:rPr>
        <w:t xml:space="preserve">Материал подготовлен филиалом ППК «Роскадастр» по </w:t>
      </w:r>
      <w:r w:rsidR="00A55BC8" w:rsidRPr="00A55BC8">
        <w:rPr>
          <w:rFonts w:ascii="Times New Roman" w:hAnsi="Times New Roman" w:cs="Times New Roman"/>
          <w:i/>
          <w:sz w:val="20"/>
          <w:szCs w:val="20"/>
        </w:rPr>
        <w:t>СФО</w:t>
      </w:r>
      <w:r w:rsidRPr="00A55BC8">
        <w:rPr>
          <w:rFonts w:ascii="Times New Roman" w:hAnsi="Times New Roman" w:cs="Times New Roman"/>
          <w:i/>
          <w:sz w:val="20"/>
          <w:szCs w:val="20"/>
        </w:rPr>
        <w:t>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065922"/>
    <w:rsid w:val="001A5E3C"/>
    <w:rsid w:val="002E57DC"/>
    <w:rsid w:val="003E304F"/>
    <w:rsid w:val="00482A6B"/>
    <w:rsid w:val="007254F3"/>
    <w:rsid w:val="008B29BD"/>
    <w:rsid w:val="008E6ABD"/>
    <w:rsid w:val="008F7506"/>
    <w:rsid w:val="009421E3"/>
    <w:rsid w:val="00A55BC8"/>
    <w:rsid w:val="00C426A9"/>
    <w:rsid w:val="00C51138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reestr.gov.ru/" TargetMode="External"/><Relationship Id="rId12" Type="http://schemas.openxmlformats.org/officeDocument/2006/relationships/hyperlink" Target="https://vk.ru/kadastr_s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x.ru/id7708410783_gos4" TargetMode="External"/><Relationship Id="rId11" Type="http://schemas.openxmlformats.org/officeDocument/2006/relationships/hyperlink" Target="https://vk.ru/kadastr_sfo" TargetMode="External"/><Relationship Id="rId5" Type="http://schemas.openxmlformats.org/officeDocument/2006/relationships/hyperlink" Target="https://kadastr.ru/services/akt-obsledovaniya-/" TargetMode="External"/><Relationship Id="rId10" Type="http://schemas.openxmlformats.org/officeDocument/2006/relationships/hyperlink" Target="https://vk.ru/market/product/vyezdnoy-priem-dokumetov-114097608-7510206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mfc-ns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8</cp:revision>
  <dcterms:created xsi:type="dcterms:W3CDTF">2025-07-02T01:19:00Z</dcterms:created>
  <dcterms:modified xsi:type="dcterms:W3CDTF">2026-08-18T08:19:00Z</dcterms:modified>
</cp:coreProperties>
</file>